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AA73" w14:textId="5A44CD80" w:rsidR="00981C82" w:rsidRDefault="00465072" w:rsidP="00981C8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70253F3C" wp14:editId="651AD854">
            <wp:simplePos x="0" y="0"/>
            <wp:positionH relativeFrom="column">
              <wp:posOffset>4577079</wp:posOffset>
            </wp:positionH>
            <wp:positionV relativeFrom="paragraph">
              <wp:posOffset>-899794</wp:posOffset>
            </wp:positionV>
            <wp:extent cx="1730987" cy="1223254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 Zorgnetwerk Holland W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46" cy="125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790" w:rsidRPr="00B7726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P</w:t>
      </w:r>
      <w:r w:rsidR="00981C82" w:rsidRPr="00B7726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rogramma </w:t>
      </w:r>
      <w:r w:rsidR="00C569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11-11</w:t>
      </w:r>
      <w:r w:rsidR="00981C82" w:rsidRPr="00B7726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-2021</w:t>
      </w:r>
      <w:r w:rsidR="00C569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 van 16.00-18.00h</w:t>
      </w:r>
    </w:p>
    <w:p w14:paraId="2294CEB4" w14:textId="77777777" w:rsidR="00183875" w:rsidRDefault="00183875" w:rsidP="00981C8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</w:p>
    <w:p w14:paraId="41CA8976" w14:textId="77777777" w:rsidR="00183875" w:rsidRDefault="00183875" w:rsidP="00981C8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183875" w:rsidRPr="00183875" w14:paraId="335A806A" w14:textId="77777777" w:rsidTr="00183875">
        <w:tc>
          <w:tcPr>
            <w:tcW w:w="1555" w:type="dxa"/>
          </w:tcPr>
          <w:p w14:paraId="120844F1" w14:textId="77777777" w:rsidR="00183875" w:rsidRPr="00183875" w:rsidRDefault="00183875" w:rsidP="00981C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16.00-16.05</w:t>
            </w:r>
          </w:p>
        </w:tc>
        <w:tc>
          <w:tcPr>
            <w:tcW w:w="4486" w:type="dxa"/>
          </w:tcPr>
          <w:p w14:paraId="6249998E" w14:textId="77777777" w:rsidR="00183875" w:rsidRPr="00183875" w:rsidRDefault="00183875" w:rsidP="00981C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</w:t>
            </w: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pening</w:t>
            </w:r>
          </w:p>
        </w:tc>
        <w:tc>
          <w:tcPr>
            <w:tcW w:w="3021" w:type="dxa"/>
          </w:tcPr>
          <w:p w14:paraId="3C94CBC8" w14:textId="77777777" w:rsidR="00183875" w:rsidRPr="00183875" w:rsidRDefault="00183875" w:rsidP="00981C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Hanneke</w:t>
            </w:r>
          </w:p>
        </w:tc>
      </w:tr>
      <w:tr w:rsidR="00183875" w:rsidRPr="00183875" w14:paraId="6DEF603F" w14:textId="77777777" w:rsidTr="00183875">
        <w:tc>
          <w:tcPr>
            <w:tcW w:w="1555" w:type="dxa"/>
          </w:tcPr>
          <w:p w14:paraId="31FD244C" w14:textId="77777777" w:rsidR="00183875" w:rsidRPr="00183875" w:rsidRDefault="00183875" w:rsidP="00981C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16.05-16.30</w:t>
            </w:r>
          </w:p>
        </w:tc>
        <w:tc>
          <w:tcPr>
            <w:tcW w:w="4486" w:type="dxa"/>
          </w:tcPr>
          <w:p w14:paraId="57663D84" w14:textId="77777777" w:rsidR="00183875" w:rsidRPr="00183875" w:rsidRDefault="00183875" w:rsidP="00981C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 blik van de Inspectie op de ouderenzorg</w:t>
            </w:r>
          </w:p>
        </w:tc>
        <w:tc>
          <w:tcPr>
            <w:tcW w:w="3021" w:type="dxa"/>
          </w:tcPr>
          <w:p w14:paraId="0852DCDB" w14:textId="77777777" w:rsidR="00183875" w:rsidRPr="00183875" w:rsidRDefault="00183875" w:rsidP="00981C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Spreker van Inspectie, g</w:t>
            </w: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eregeld door </w:t>
            </w:r>
            <w:proofErr w:type="spellStart"/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Otti</w:t>
            </w:r>
            <w:proofErr w:type="spellEnd"/>
          </w:p>
        </w:tc>
      </w:tr>
      <w:tr w:rsidR="00183875" w:rsidRPr="00183875" w14:paraId="44BA9752" w14:textId="77777777" w:rsidTr="00183875">
        <w:tc>
          <w:tcPr>
            <w:tcW w:w="1555" w:type="dxa"/>
          </w:tcPr>
          <w:p w14:paraId="134C54EA" w14:textId="77777777" w:rsidR="00183875" w:rsidRPr="00183875" w:rsidRDefault="00183875" w:rsidP="00981C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16.30-17.00</w:t>
            </w:r>
          </w:p>
        </w:tc>
        <w:tc>
          <w:tcPr>
            <w:tcW w:w="4486" w:type="dxa"/>
          </w:tcPr>
          <w:p w14:paraId="72624A94" w14:textId="77777777" w:rsidR="00183875" w:rsidRPr="00183875" w:rsidRDefault="00183875" w:rsidP="00981C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Samenwerking in Infectiecommissie</w:t>
            </w:r>
          </w:p>
        </w:tc>
        <w:tc>
          <w:tcPr>
            <w:tcW w:w="3021" w:type="dxa"/>
          </w:tcPr>
          <w:p w14:paraId="3FD40B19" w14:textId="77777777" w:rsidR="00183875" w:rsidRPr="00183875" w:rsidRDefault="00183875" w:rsidP="00981C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Stefan? </w:t>
            </w:r>
          </w:p>
        </w:tc>
      </w:tr>
      <w:tr w:rsidR="00183875" w:rsidRPr="00183875" w14:paraId="2E438F6B" w14:textId="77777777" w:rsidTr="00183875">
        <w:tc>
          <w:tcPr>
            <w:tcW w:w="1555" w:type="dxa"/>
          </w:tcPr>
          <w:p w14:paraId="454C0B71" w14:textId="77777777" w:rsidR="00183875" w:rsidRPr="00183875" w:rsidRDefault="00183875" w:rsidP="0018387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17.00-17.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4486" w:type="dxa"/>
          </w:tcPr>
          <w:p w14:paraId="115FC20C" w14:textId="77777777" w:rsidR="00183875" w:rsidRPr="00183875" w:rsidRDefault="00183875" w:rsidP="0018387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Flowchart AMS, ter discussie</w:t>
            </w:r>
          </w:p>
        </w:tc>
        <w:tc>
          <w:tcPr>
            <w:tcW w:w="3021" w:type="dxa"/>
          </w:tcPr>
          <w:p w14:paraId="21A41197" w14:textId="77777777" w:rsidR="00183875" w:rsidRPr="00183875" w:rsidRDefault="00183875" w:rsidP="0018387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Petra / Hanneke</w:t>
            </w:r>
          </w:p>
        </w:tc>
      </w:tr>
      <w:tr w:rsidR="00183875" w:rsidRPr="00183875" w14:paraId="39BB2156" w14:textId="77777777" w:rsidTr="00183875">
        <w:tc>
          <w:tcPr>
            <w:tcW w:w="1555" w:type="dxa"/>
          </w:tcPr>
          <w:p w14:paraId="70E1D33C" w14:textId="77777777" w:rsidR="00183875" w:rsidRPr="00183875" w:rsidRDefault="00183875" w:rsidP="0018387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</w:t>
            </w: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4486" w:type="dxa"/>
          </w:tcPr>
          <w:p w14:paraId="22719D0F" w14:textId="77777777" w:rsidR="00183875" w:rsidRPr="00183875" w:rsidRDefault="00183875" w:rsidP="0018387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AMS in de praktijk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(digitaal)</w:t>
            </w:r>
          </w:p>
        </w:tc>
        <w:tc>
          <w:tcPr>
            <w:tcW w:w="3021" w:type="dxa"/>
          </w:tcPr>
          <w:p w14:paraId="7BA31074" w14:textId="77777777" w:rsidR="00183875" w:rsidRPr="00183875" w:rsidRDefault="00183875" w:rsidP="0018387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183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Andrea Eijkelenboom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83875" w:rsidRPr="00183875" w14:paraId="0C540FC8" w14:textId="77777777" w:rsidTr="00183875">
        <w:tc>
          <w:tcPr>
            <w:tcW w:w="1555" w:type="dxa"/>
          </w:tcPr>
          <w:p w14:paraId="5AFAA8FF" w14:textId="77777777" w:rsidR="00183875" w:rsidRPr="00183875" w:rsidRDefault="00183875" w:rsidP="0018387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17.50-18.00</w:t>
            </w:r>
          </w:p>
        </w:tc>
        <w:tc>
          <w:tcPr>
            <w:tcW w:w="4486" w:type="dxa"/>
          </w:tcPr>
          <w:p w14:paraId="5D3226C9" w14:textId="77777777" w:rsidR="00183875" w:rsidRDefault="00183875" w:rsidP="0018387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Actualiteiten</w:t>
            </w:r>
          </w:p>
          <w:p w14:paraId="6806D94A" w14:textId="77777777" w:rsidR="00183875" w:rsidRDefault="00183875" w:rsidP="00183875">
            <w:pPr>
              <w:pStyle w:val="Lijstalinea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Klankbordgroep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SO’s</w:t>
            </w:r>
            <w:proofErr w:type="spellEnd"/>
          </w:p>
          <w:p w14:paraId="69CAD7C7" w14:textId="77777777" w:rsidR="00183875" w:rsidRPr="00183875" w:rsidRDefault="00183875" w:rsidP="00183875">
            <w:pPr>
              <w:pStyle w:val="Lijstalinea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FTO antibiotica-allergie</w:t>
            </w:r>
          </w:p>
        </w:tc>
        <w:tc>
          <w:tcPr>
            <w:tcW w:w="3021" w:type="dxa"/>
          </w:tcPr>
          <w:p w14:paraId="25C4DCB7" w14:textId="77777777" w:rsidR="00183875" w:rsidRPr="00183875" w:rsidRDefault="00183875" w:rsidP="0018387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Hanneke</w:t>
            </w:r>
          </w:p>
        </w:tc>
      </w:tr>
    </w:tbl>
    <w:p w14:paraId="0FEE2115" w14:textId="77777777" w:rsidR="00183875" w:rsidRDefault="00183875" w:rsidP="00981C8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</w:p>
    <w:p w14:paraId="3D77E9A9" w14:textId="77777777" w:rsidR="00C569AE" w:rsidRPr="00B77261" w:rsidRDefault="00C569AE" w:rsidP="00981C8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</w:p>
    <w:p w14:paraId="3C4BD9BA" w14:textId="77777777" w:rsidR="00956790" w:rsidRPr="00C569AE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5</w:t>
      </w:r>
      <w:r w:rsidR="00956790" w:rsidRPr="00C569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minuten: opening (Hanneke)</w:t>
      </w:r>
    </w:p>
    <w:p w14:paraId="44EC8C89" w14:textId="77777777" w:rsidR="00183875" w:rsidRPr="00183875" w:rsidRDefault="00C569AE" w:rsidP="001838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Intro met filmpje AMS voor de zorg</w:t>
      </w:r>
      <w:r w:rsidR="0018387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  <w:hyperlink r:id="rId6" w:history="1">
        <w:r w:rsidR="00183875" w:rsidRPr="00183875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https://youtu.be/OM9BhoFxTc8</w:t>
        </w:r>
      </w:hyperlink>
      <w:r w:rsidR="00E5608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, bespreken van het programma</w:t>
      </w:r>
    </w:p>
    <w:p w14:paraId="41D8470D" w14:textId="77777777" w:rsidR="00C569AE" w:rsidRDefault="00C569AE" w:rsidP="00B772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</w:p>
    <w:p w14:paraId="212A8B0D" w14:textId="38F38044" w:rsidR="00C569AE" w:rsidRDefault="00EF6080" w:rsidP="00C569AE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45</w:t>
      </w:r>
      <w:r w:rsidR="00C569AE" w:rsidRPr="00C569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 minuten Infectiepreventie,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Hedy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 Salomons, senior inspecteur IGJ</w:t>
      </w:r>
    </w:p>
    <w:p w14:paraId="78253694" w14:textId="77777777" w:rsidR="00C569AE" w:rsidRDefault="00C569AE" w:rsidP="00C569AE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In gesprek met de Inspectie over goede hygiëne en infectiepreventie in de verpleeghuizen en de rol van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SO’s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.</w:t>
      </w:r>
      <w:r w:rsidR="00E5608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  <w:r w:rsidR="008873F6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Vragen de leven zijn </w:t>
      </w:r>
      <w:proofErr w:type="spellStart"/>
      <w:r w:rsidR="008873F6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oa</w:t>
      </w:r>
      <w:proofErr w:type="spellEnd"/>
      <w:r w:rsidR="008873F6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: hoe om te gaan met de kloof tussen beleid en uitvoering van infectiepreventie? Hoe wordt gekeken naar de verschillende doelgroepen in de ouderenzorg: wonen en GRZ? </w:t>
      </w:r>
      <w:r w:rsidR="00E5608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Bij de Inspecteur polsen welke vragen leven bij de </w:t>
      </w:r>
      <w:proofErr w:type="spellStart"/>
      <w:r w:rsidR="00E5608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SO’s</w:t>
      </w:r>
      <w:proofErr w:type="spellEnd"/>
      <w:r w:rsidR="00E5608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in instellingen die zij bezoekt. </w:t>
      </w:r>
    </w:p>
    <w:p w14:paraId="46ABC932" w14:textId="77777777" w:rsidR="00C569AE" w:rsidRDefault="00C569AE" w:rsidP="00C569AE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Leerdoelen: </w:t>
      </w:r>
    </w:p>
    <w:p w14:paraId="47525FB3" w14:textId="77777777" w:rsidR="00C569AE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8A0B2E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De deelnemer kent het IGJ-rapport naar aanleiding van Inspectiebezoeken in verpleeghuizen, dat begin 2021 is uitgebracht.</w:t>
      </w:r>
    </w:p>
    <w:p w14:paraId="3E2E3C61" w14:textId="09E971FF" w:rsidR="00E56084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8A0B2E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De deelnemer kan de aanbevelingen van het rapport betrekken op de instelling waar hij / zij werkt</w:t>
      </w:r>
    </w:p>
    <w:p w14:paraId="0ECF33BA" w14:textId="221BCDFF" w:rsidR="008873F6" w:rsidRPr="00EF6080" w:rsidRDefault="00EF6080" w:rsidP="00DE6982">
      <w:pPr>
        <w:pStyle w:val="Tekstopmerking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nl-NL"/>
        </w:rPr>
      </w:pPr>
      <w:r>
        <w:t>De deelnemer is in staat zijn visie op IP te delen met inspecteur IGJ en zorgpunten vanuit zijn/haar praktijk aan te geven</w:t>
      </w:r>
    </w:p>
    <w:p w14:paraId="3E001BEB" w14:textId="77777777" w:rsidR="00C569AE" w:rsidRDefault="00C569AE" w:rsidP="00C569AE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Wer</w:t>
      </w:r>
      <w:r w:rsidR="0018387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k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vorm: </w:t>
      </w:r>
    </w:p>
    <w:p w14:paraId="253BECCD" w14:textId="77777777" w:rsidR="00C569AE" w:rsidRDefault="00C569AE" w:rsidP="00C569AE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569AE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toelichting Inspecteur op de Inspectie</w:t>
      </w:r>
    </w:p>
    <w:p w14:paraId="06F83391" w14:textId="77777777" w:rsidR="00C569AE" w:rsidRPr="00C569AE" w:rsidRDefault="00C569AE" w:rsidP="00C569AE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569AE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discussie aan de hand van stellingen</w:t>
      </w:r>
    </w:p>
    <w:p w14:paraId="7ADEF2E7" w14:textId="77777777" w:rsidR="00C569AE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  <w:t>Mogelijke stellingen</w:t>
      </w:r>
    </w:p>
    <w:p w14:paraId="56196EB8" w14:textId="77777777" w:rsidR="00C569AE" w:rsidRPr="00A11788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</w:pPr>
      <w:r w:rsidRPr="00A11788"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  <w:t xml:space="preserve">Stelling 1: </w:t>
      </w:r>
    </w:p>
    <w:p w14:paraId="28B96AC7" w14:textId="77777777" w:rsidR="00C569AE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De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SO’s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 voldoen aan de normen ten aanzien van de medische verantwoordelijkheid op het gebied van infectiepreventie en antibioticabeleid.</w:t>
      </w:r>
    </w:p>
    <w:p w14:paraId="6C421747" w14:textId="77777777" w:rsidR="00C569AE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Poll: </w:t>
      </w:r>
    </w:p>
    <w:p w14:paraId="3E83E778" w14:textId="77777777" w:rsidR="00C569AE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Volledig eens</w:t>
      </w:r>
    </w:p>
    <w:p w14:paraId="6553B6FD" w14:textId="77777777" w:rsidR="00C569AE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Eens</w:t>
      </w:r>
    </w:p>
    <w:p w14:paraId="57A0044A" w14:textId="77777777" w:rsidR="00C569AE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Neutraal</w:t>
      </w:r>
    </w:p>
    <w:p w14:paraId="30D178CE" w14:textId="77777777" w:rsidR="00C569AE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Oneens</w:t>
      </w:r>
    </w:p>
    <w:p w14:paraId="6F143C38" w14:textId="77777777" w:rsidR="00C569AE" w:rsidRPr="00006BBC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Volledig oneens</w:t>
      </w:r>
    </w:p>
    <w:p w14:paraId="765711D3" w14:textId="77777777" w:rsidR="00C569AE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0553B1A2" w14:textId="77777777" w:rsidR="00C569AE" w:rsidRPr="00A11788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</w:pPr>
      <w:r w:rsidRPr="00A11788"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  <w:t>Stelling 2:</w:t>
      </w:r>
    </w:p>
    <w:p w14:paraId="76D24F91" w14:textId="77777777" w:rsidR="00C569AE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De SO en DIP kunnen een grotere rol spelen in het delen van kennis en kunde over infectiepreventierichtlijnen met zorgmedewerkers en schoonmaakmedewerkers.</w:t>
      </w:r>
    </w:p>
    <w:p w14:paraId="7D4364F5" w14:textId="77777777" w:rsidR="00C569AE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Poll: </w:t>
      </w:r>
    </w:p>
    <w:p w14:paraId="1D8511CD" w14:textId="77777777" w:rsidR="00C569AE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Volledig eens</w:t>
      </w:r>
    </w:p>
    <w:p w14:paraId="1508B69F" w14:textId="77777777" w:rsidR="00C569AE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Eens</w:t>
      </w:r>
    </w:p>
    <w:p w14:paraId="0A52C0BD" w14:textId="77777777" w:rsidR="00C569AE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Neutraal</w:t>
      </w:r>
    </w:p>
    <w:p w14:paraId="23B8D75F" w14:textId="77777777" w:rsidR="00C569AE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Oneens</w:t>
      </w:r>
    </w:p>
    <w:p w14:paraId="052B20A5" w14:textId="77777777" w:rsidR="00C569AE" w:rsidRPr="00006BBC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Volledig oneens</w:t>
      </w:r>
    </w:p>
    <w:p w14:paraId="62901834" w14:textId="6DDED850" w:rsidR="00C569AE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4CFD80EB" w14:textId="2468BF01" w:rsidR="00C569AE" w:rsidRDefault="00465072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bookmarkStart w:id="0" w:name="_GoBack"/>
      <w:r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3758E914" wp14:editId="7B329A13">
            <wp:simplePos x="0" y="0"/>
            <wp:positionH relativeFrom="column">
              <wp:posOffset>4476750</wp:posOffset>
            </wp:positionH>
            <wp:positionV relativeFrom="paragraph">
              <wp:posOffset>-876300</wp:posOffset>
            </wp:positionV>
            <wp:extent cx="1730987" cy="1223254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 Zorgnetwerk Holland W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87" cy="122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69AE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Welke vragen roept dit op? </w:t>
      </w:r>
    </w:p>
    <w:p w14:paraId="3447A524" w14:textId="77777777" w:rsidR="00C569AE" w:rsidRDefault="00C569AE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Wat heb je nodig om die rol te vervullen?</w:t>
      </w:r>
    </w:p>
    <w:p w14:paraId="3B9733E4" w14:textId="77777777" w:rsidR="00183875" w:rsidRDefault="00183875" w:rsidP="00183875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32AE7531" w14:textId="3E93994C" w:rsidR="00C569AE" w:rsidRPr="00183875" w:rsidRDefault="00183875" w:rsidP="00183875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30 </w:t>
      </w:r>
      <w:r w:rsidRPr="00183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Minuten </w:t>
      </w:r>
      <w:r w:rsidR="00C569AE" w:rsidRPr="00183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Samenwerking in infectiecommissie / in de instelling</w:t>
      </w:r>
      <w:r w:rsidRPr="00183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, Stefan de Vroome</w:t>
      </w:r>
    </w:p>
    <w:p w14:paraId="69D29797" w14:textId="77777777" w:rsidR="00183875" w:rsidRDefault="00183875" w:rsidP="00183875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Leerdoelen</w:t>
      </w:r>
      <w:r w:rsidR="00E5608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:</w:t>
      </w:r>
    </w:p>
    <w:p w14:paraId="4F0E5DF0" w14:textId="77777777" w:rsidR="00E56084" w:rsidRPr="00E56084" w:rsidRDefault="00E56084" w:rsidP="00E56084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De deelnemers kennen de </w:t>
      </w:r>
      <w:r w:rsidRPr="00E56084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richtlijn Infectiepreventie en antibioticaresistentie: rol van de specialist ouderengeneeskunde</w:t>
      </w:r>
    </w:p>
    <w:p w14:paraId="7536911B" w14:textId="77777777" w:rsidR="00E56084" w:rsidRPr="00E56084" w:rsidRDefault="00E56084" w:rsidP="00E56084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De deelnemers delen best practices op het gebied van samenwerking in de infectiecommissie en de rol van de SO</w:t>
      </w:r>
    </w:p>
    <w:p w14:paraId="4969BF9B" w14:textId="0EB4020B" w:rsidR="00E56084" w:rsidRPr="00183875" w:rsidRDefault="00EF6080" w:rsidP="00E560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45</w:t>
      </w:r>
      <w:r w:rsidR="00E56084" w:rsidRPr="00183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 minuten Best </w:t>
      </w:r>
      <w:proofErr w:type="spellStart"/>
      <w:r w:rsidR="00E56084" w:rsidRPr="00183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practice</w:t>
      </w:r>
      <w:proofErr w:type="spellEnd"/>
      <w:r w:rsidR="00E56084" w:rsidRPr="00183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 Vervolgen van AMS in </w:t>
      </w:r>
      <w:proofErr w:type="spellStart"/>
      <w:r w:rsidR="00E56084" w:rsidRPr="00183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FTO’s</w:t>
      </w:r>
      <w:proofErr w:type="spellEnd"/>
      <w:r w:rsidR="00E56084" w:rsidRPr="00183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 door Andrea Eijkelenboom</w:t>
      </w:r>
    </w:p>
    <w:p w14:paraId="78E86E74" w14:textId="77777777" w:rsidR="00E56084" w:rsidRDefault="00E56084" w:rsidP="00E560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Leerdoelen:</w:t>
      </w:r>
    </w:p>
    <w:p w14:paraId="07E24D7B" w14:textId="77777777" w:rsidR="00E56084" w:rsidRDefault="00E56084" w:rsidP="00E56084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Delen van best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practice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met betrekking tot het vervolgen van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FTO’s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met betrekking tot AMS, door de projectleider van het project AMS in verpleeghuizen waar</w:t>
      </w:r>
      <w:r w:rsidR="008873F6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uit de handleiding is voortgekomen</w:t>
      </w:r>
    </w:p>
    <w:p w14:paraId="0FC32C8C" w14:textId="77777777" w:rsidR="00E56084" w:rsidRPr="008873F6" w:rsidRDefault="00E56084" w:rsidP="008873F6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De deelnemers krijgen informatie over het opstarten van AMS in een instelling en het functioneren van een A-team in een verpleeghuisinstelling</w:t>
      </w:r>
    </w:p>
    <w:p w14:paraId="4D90A790" w14:textId="77777777" w:rsidR="00E56084" w:rsidRDefault="00E56084" w:rsidP="00C569A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</w:p>
    <w:p w14:paraId="62373DFD" w14:textId="77777777" w:rsidR="00A9680C" w:rsidRPr="00C569AE" w:rsidRDefault="00C644E4" w:rsidP="00B772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</w:pPr>
      <w:r w:rsidRPr="00C569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10</w:t>
      </w:r>
      <w:r w:rsidR="008A0B2E" w:rsidRPr="00C569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 min: </w:t>
      </w:r>
      <w:r w:rsidR="00981C82" w:rsidRPr="00C569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>Actualiteiten</w:t>
      </w:r>
    </w:p>
    <w:p w14:paraId="695D8727" w14:textId="6C0E6427" w:rsidR="00EF6080" w:rsidRPr="00EF6080" w:rsidRDefault="00EF6080" w:rsidP="00EF6080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F608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Flowchart AMS: presentatie van de (concept) flowchart AMS en discussie met betrekking tot de werkbaarheid er van. </w:t>
      </w:r>
    </w:p>
    <w:p w14:paraId="7C520339" w14:textId="02EA1613" w:rsidR="007A6ECB" w:rsidRDefault="00C569AE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569AE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Klankbordgroep </w:t>
      </w:r>
      <w:proofErr w:type="spellStart"/>
      <w:r w:rsidRPr="00C569AE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SO’s</w:t>
      </w:r>
      <w:proofErr w:type="spellEnd"/>
      <w:r w:rsidRPr="00C569AE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</w:p>
    <w:p w14:paraId="7152AC9F" w14:textId="77777777" w:rsidR="00183875" w:rsidRDefault="00183875" w:rsidP="00C569A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FTO antibiotica-allergie</w:t>
      </w:r>
    </w:p>
    <w:p w14:paraId="0BB546FA" w14:textId="77777777" w:rsidR="00C569AE" w:rsidRPr="00183875" w:rsidRDefault="00C569AE" w:rsidP="001838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447097FF" w14:textId="77777777" w:rsidR="00B77261" w:rsidRPr="007A6ECB" w:rsidRDefault="00B77261" w:rsidP="00B77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2E83EDCD" w14:textId="77777777" w:rsidR="00A9680C" w:rsidRPr="00A9680C" w:rsidRDefault="00A9680C" w:rsidP="00DD6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14:paraId="164694FC" w14:textId="77777777" w:rsidR="00DD609F" w:rsidRPr="00A9680C" w:rsidRDefault="00DD609F">
      <w:pPr>
        <w:rPr>
          <w:sz w:val="20"/>
          <w:szCs w:val="20"/>
        </w:rPr>
      </w:pPr>
    </w:p>
    <w:sectPr w:rsidR="00DD609F" w:rsidRPr="00A9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553"/>
    <w:multiLevelType w:val="hybridMultilevel"/>
    <w:tmpl w:val="A79EDF80"/>
    <w:lvl w:ilvl="0" w:tplc="718ED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563BD7"/>
    <w:multiLevelType w:val="hybridMultilevel"/>
    <w:tmpl w:val="8BFCB2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36D"/>
    <w:multiLevelType w:val="hybridMultilevel"/>
    <w:tmpl w:val="4852C5F4"/>
    <w:lvl w:ilvl="0" w:tplc="CA2EBB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1DCB"/>
    <w:multiLevelType w:val="multilevel"/>
    <w:tmpl w:val="5F5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73A24"/>
    <w:multiLevelType w:val="hybridMultilevel"/>
    <w:tmpl w:val="905A78F8"/>
    <w:lvl w:ilvl="0" w:tplc="24C62E4C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F4D1D"/>
    <w:multiLevelType w:val="hybridMultilevel"/>
    <w:tmpl w:val="AD7637FA"/>
    <w:lvl w:ilvl="0" w:tplc="77F0B5B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51391"/>
    <w:multiLevelType w:val="hybridMultilevel"/>
    <w:tmpl w:val="34622086"/>
    <w:lvl w:ilvl="0" w:tplc="A65A3E9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A5C55"/>
    <w:multiLevelType w:val="hybridMultilevel"/>
    <w:tmpl w:val="FF4EE7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404A6"/>
    <w:multiLevelType w:val="hybridMultilevel"/>
    <w:tmpl w:val="36EA000E"/>
    <w:lvl w:ilvl="0" w:tplc="DE8412D8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D27B3"/>
    <w:multiLevelType w:val="hybridMultilevel"/>
    <w:tmpl w:val="D5886CD4"/>
    <w:lvl w:ilvl="0" w:tplc="C332FB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B092C"/>
    <w:multiLevelType w:val="multilevel"/>
    <w:tmpl w:val="398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64DC6"/>
    <w:multiLevelType w:val="hybridMultilevel"/>
    <w:tmpl w:val="54C8E146"/>
    <w:lvl w:ilvl="0" w:tplc="F3BABFD8">
      <w:start w:val="30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9F"/>
    <w:rsid w:val="00006BBC"/>
    <w:rsid w:val="00183875"/>
    <w:rsid w:val="00237E05"/>
    <w:rsid w:val="00287C30"/>
    <w:rsid w:val="003640E7"/>
    <w:rsid w:val="003B6DF0"/>
    <w:rsid w:val="00414106"/>
    <w:rsid w:val="0043302A"/>
    <w:rsid w:val="00465072"/>
    <w:rsid w:val="004732AB"/>
    <w:rsid w:val="004A71E2"/>
    <w:rsid w:val="00556657"/>
    <w:rsid w:val="005B4258"/>
    <w:rsid w:val="00606FDC"/>
    <w:rsid w:val="0068475D"/>
    <w:rsid w:val="006D132B"/>
    <w:rsid w:val="00720F73"/>
    <w:rsid w:val="007A6ECB"/>
    <w:rsid w:val="007B0769"/>
    <w:rsid w:val="008014E7"/>
    <w:rsid w:val="00877DE4"/>
    <w:rsid w:val="00880DBF"/>
    <w:rsid w:val="008873F6"/>
    <w:rsid w:val="008A0B2E"/>
    <w:rsid w:val="008F11DF"/>
    <w:rsid w:val="008F2055"/>
    <w:rsid w:val="00920CE7"/>
    <w:rsid w:val="00956790"/>
    <w:rsid w:val="00981C82"/>
    <w:rsid w:val="00A0623C"/>
    <w:rsid w:val="00A11788"/>
    <w:rsid w:val="00A9680C"/>
    <w:rsid w:val="00B77261"/>
    <w:rsid w:val="00C569AE"/>
    <w:rsid w:val="00C644E4"/>
    <w:rsid w:val="00CD496E"/>
    <w:rsid w:val="00D829B0"/>
    <w:rsid w:val="00DC5689"/>
    <w:rsid w:val="00DD609F"/>
    <w:rsid w:val="00E00496"/>
    <w:rsid w:val="00E56084"/>
    <w:rsid w:val="00EF6080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DB46"/>
  <w15:chartTrackingRefBased/>
  <w15:docId w15:val="{96E56C68-7245-46F4-87C9-98FD096A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56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609F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F11D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9680C"/>
    <w:pPr>
      <w:ind w:left="720"/>
      <w:contextualSpacing/>
    </w:pPr>
  </w:style>
  <w:style w:type="table" w:styleId="Tabelraster">
    <w:name w:val="Table Grid"/>
    <w:basedOn w:val="Standaardtabel"/>
    <w:uiPriority w:val="39"/>
    <w:rsid w:val="00A9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68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40E7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56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opmerking">
    <w:name w:val="annotation text"/>
    <w:basedOn w:val="Standaard"/>
    <w:link w:val="TekstopmerkingChar"/>
    <w:uiPriority w:val="99"/>
    <w:unhideWhenUsed/>
    <w:rsid w:val="00EF60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F60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M9BhoFxTc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Geluk - Jongerman, Hanneke</dc:creator>
  <cp:keywords/>
  <dc:description/>
  <cp:lastModifiedBy>Sanne van Loon</cp:lastModifiedBy>
  <cp:revision>2</cp:revision>
  <dcterms:created xsi:type="dcterms:W3CDTF">2021-09-30T13:07:00Z</dcterms:created>
  <dcterms:modified xsi:type="dcterms:W3CDTF">2021-09-30T13:07:00Z</dcterms:modified>
</cp:coreProperties>
</file>